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1561"/>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69"/>
        <w:gridCol w:w="81"/>
        <w:gridCol w:w="30"/>
        <w:gridCol w:w="7855"/>
      </w:tblGrid>
      <w:tr w:rsidR="001944E3" w:rsidTr="00621B10">
        <w:trPr>
          <w:trHeight w:val="211"/>
        </w:trPr>
        <w:tc>
          <w:tcPr>
            <w:tcW w:w="10135" w:type="dxa"/>
            <w:gridSpan w:val="4"/>
            <w:tcBorders>
              <w:top w:val="nil"/>
              <w:left w:val="nil"/>
              <w:bottom w:val="single" w:sz="4" w:space="0" w:color="auto"/>
              <w:right w:val="nil"/>
            </w:tcBorders>
          </w:tcPr>
          <w:p w:rsidR="001944E3" w:rsidRPr="001944E3" w:rsidRDefault="001944E3" w:rsidP="001944E3">
            <w:pPr>
              <w:spacing w:after="0"/>
              <w:jc w:val="center"/>
              <w:rPr>
                <w:b/>
                <w:sz w:val="26"/>
                <w:szCs w:val="26"/>
              </w:rPr>
            </w:pPr>
            <w:r w:rsidRPr="001944E3">
              <w:rPr>
                <w:b/>
                <w:sz w:val="26"/>
                <w:szCs w:val="26"/>
              </w:rPr>
              <w:t>CURRICULUM VITAE</w:t>
            </w:r>
          </w:p>
          <w:p w:rsidR="001944E3" w:rsidRPr="001944E3" w:rsidRDefault="001944E3" w:rsidP="00621B10">
            <w:pPr>
              <w:spacing w:after="0"/>
              <w:rPr>
                <w:sz w:val="26"/>
                <w:szCs w:val="26"/>
              </w:rPr>
            </w:pPr>
          </w:p>
        </w:tc>
      </w:tr>
      <w:tr w:rsidR="001944E3" w:rsidTr="00621B10">
        <w:trPr>
          <w:trHeight w:val="1531"/>
        </w:trPr>
        <w:tc>
          <w:tcPr>
            <w:tcW w:w="10135" w:type="dxa"/>
            <w:gridSpan w:val="4"/>
            <w:tcBorders>
              <w:top w:val="single" w:sz="4" w:space="0" w:color="auto"/>
              <w:left w:val="nil"/>
              <w:bottom w:val="nil"/>
              <w:right w:val="nil"/>
            </w:tcBorders>
          </w:tcPr>
          <w:p w:rsidR="001944E3" w:rsidRPr="001944E3" w:rsidRDefault="001944E3" w:rsidP="00621B10">
            <w:pPr>
              <w:spacing w:after="0"/>
            </w:pPr>
            <w:r w:rsidRPr="001944E3">
              <w:t>Nombre completo:</w:t>
            </w:r>
            <w:r>
              <w:t xml:space="preserve">           Eduardo  Ernesto Irrazabal Valenzuela  </w:t>
            </w:r>
          </w:p>
          <w:p w:rsidR="001944E3" w:rsidRPr="001944E3" w:rsidRDefault="001944E3" w:rsidP="00621B10">
            <w:pPr>
              <w:spacing w:after="0"/>
            </w:pPr>
            <w:r w:rsidRPr="001944E3">
              <w:t>Fecha de nacimiento:</w:t>
            </w:r>
            <w:r>
              <w:t xml:space="preserve">      17 Julio 1986</w:t>
            </w:r>
          </w:p>
          <w:p w:rsidR="001944E3" w:rsidRPr="001944E3" w:rsidRDefault="001944E3" w:rsidP="00621B10">
            <w:pPr>
              <w:spacing w:after="0"/>
            </w:pPr>
            <w:r w:rsidRPr="001944E3">
              <w:t>Dirección:</w:t>
            </w:r>
            <w:r>
              <w:t xml:space="preserve">                          AV Balmaceda #1141 La Serena </w:t>
            </w:r>
          </w:p>
          <w:p w:rsidR="001944E3" w:rsidRPr="001944E3" w:rsidRDefault="001944E3" w:rsidP="00621B10">
            <w:pPr>
              <w:spacing w:after="0"/>
            </w:pPr>
            <w:r w:rsidRPr="001944E3">
              <w:t xml:space="preserve">Teléfono: </w:t>
            </w:r>
            <w:r>
              <w:t xml:space="preserve">                          68683638</w:t>
            </w:r>
          </w:p>
          <w:p w:rsidR="001944E3" w:rsidRPr="001944E3" w:rsidRDefault="001944E3" w:rsidP="00621B10">
            <w:pPr>
              <w:spacing w:after="0"/>
            </w:pPr>
            <w:r w:rsidRPr="001944E3">
              <w:t>Mail:</w:t>
            </w:r>
            <w:r>
              <w:t xml:space="preserve">                                   a.laserenaii@bodegamv.cl</w:t>
            </w:r>
          </w:p>
        </w:tc>
      </w:tr>
      <w:tr w:rsidR="001944E3" w:rsidTr="00621B10">
        <w:trPr>
          <w:trHeight w:val="357"/>
        </w:trPr>
        <w:tc>
          <w:tcPr>
            <w:tcW w:w="10135" w:type="dxa"/>
            <w:gridSpan w:val="4"/>
            <w:tcBorders>
              <w:top w:val="nil"/>
              <w:left w:val="nil"/>
              <w:bottom w:val="single" w:sz="4" w:space="0" w:color="auto"/>
              <w:right w:val="nil"/>
            </w:tcBorders>
          </w:tcPr>
          <w:p w:rsidR="001944E3" w:rsidRDefault="001944E3" w:rsidP="00621B10">
            <w:pPr>
              <w:spacing w:after="0"/>
              <w:rPr>
                <w:sz w:val="26"/>
                <w:szCs w:val="26"/>
              </w:rPr>
            </w:pPr>
          </w:p>
          <w:p w:rsidR="001944E3" w:rsidRPr="001944E3" w:rsidRDefault="001944E3" w:rsidP="00621B10">
            <w:pPr>
              <w:spacing w:after="0"/>
            </w:pPr>
            <w:r w:rsidRPr="001944E3">
              <w:rPr>
                <w:sz w:val="26"/>
                <w:szCs w:val="26"/>
              </w:rPr>
              <w:t>Antecedentes Académicos Completos</w:t>
            </w:r>
          </w:p>
        </w:tc>
      </w:tr>
      <w:tr w:rsidR="001944E3" w:rsidTr="00621B10">
        <w:trPr>
          <w:trHeight w:val="2524"/>
        </w:trPr>
        <w:tc>
          <w:tcPr>
            <w:tcW w:w="2169" w:type="dxa"/>
            <w:tcBorders>
              <w:top w:val="single" w:sz="4" w:space="0" w:color="auto"/>
              <w:left w:val="nil"/>
              <w:bottom w:val="nil"/>
              <w:right w:val="nil"/>
            </w:tcBorders>
          </w:tcPr>
          <w:p w:rsidR="001944E3" w:rsidRDefault="00BC6552" w:rsidP="001944E3">
            <w:pPr>
              <w:spacing w:after="0"/>
              <w:rPr>
                <w:i/>
              </w:rPr>
            </w:pPr>
            <w:r>
              <w:rPr>
                <w:i/>
              </w:rPr>
              <w:t>Educación</w:t>
            </w:r>
            <w:r w:rsidR="001944E3">
              <w:rPr>
                <w:i/>
              </w:rPr>
              <w:t xml:space="preserve"> Básica:</w:t>
            </w:r>
          </w:p>
          <w:p w:rsidR="001944E3" w:rsidRDefault="001944E3" w:rsidP="001944E3">
            <w:pPr>
              <w:spacing w:after="0"/>
              <w:rPr>
                <w:i/>
              </w:rPr>
            </w:pPr>
            <w:r>
              <w:rPr>
                <w:i/>
              </w:rPr>
              <w:t xml:space="preserve">Educación Media:   </w:t>
            </w:r>
          </w:p>
          <w:p w:rsidR="001944E3" w:rsidRPr="001944E3" w:rsidRDefault="001944E3" w:rsidP="001944E3">
            <w:pPr>
              <w:spacing w:after="0"/>
              <w:rPr>
                <w:i/>
              </w:rPr>
            </w:pPr>
            <w:r>
              <w:rPr>
                <w:i/>
              </w:rPr>
              <w:t xml:space="preserve">         </w:t>
            </w:r>
          </w:p>
        </w:tc>
        <w:tc>
          <w:tcPr>
            <w:tcW w:w="7966" w:type="dxa"/>
            <w:gridSpan w:val="3"/>
            <w:tcBorders>
              <w:top w:val="single" w:sz="4" w:space="0" w:color="auto"/>
              <w:left w:val="nil"/>
              <w:bottom w:val="nil"/>
              <w:right w:val="nil"/>
            </w:tcBorders>
          </w:tcPr>
          <w:p w:rsidR="001944E3" w:rsidRDefault="001944E3" w:rsidP="001944E3">
            <w:pPr>
              <w:spacing w:after="0"/>
            </w:pPr>
            <w:r>
              <w:t xml:space="preserve">Escuela básica Eugenia Subercaseaux de San </w:t>
            </w:r>
            <w:r w:rsidR="00BC6552">
              <w:t>Sebastián</w:t>
            </w:r>
            <w:r>
              <w:t xml:space="preserve">  (Cartagena)</w:t>
            </w:r>
          </w:p>
          <w:p w:rsidR="001944E3" w:rsidRDefault="001944E3" w:rsidP="001944E3">
            <w:pPr>
              <w:spacing w:after="0"/>
            </w:pPr>
            <w:r>
              <w:t xml:space="preserve">Liceo Poeta Vicente Huidobro de Cartagena  1° Medio. </w:t>
            </w:r>
          </w:p>
          <w:p w:rsidR="001944E3" w:rsidRDefault="001944E3" w:rsidP="001944E3">
            <w:pPr>
              <w:spacing w:after="0"/>
            </w:pPr>
            <w:r>
              <w:t xml:space="preserve">Instituto Pre-Militar Sub TTE Luis Cruz </w:t>
            </w:r>
            <w:r w:rsidR="00BC6552">
              <w:t>Martínez</w:t>
            </w:r>
            <w:r>
              <w:t xml:space="preserve">  2° Medio.</w:t>
            </w:r>
          </w:p>
          <w:p w:rsidR="001944E3" w:rsidRDefault="001944E3" w:rsidP="001944E3">
            <w:pPr>
              <w:spacing w:after="0"/>
            </w:pPr>
            <w:r>
              <w:t xml:space="preserve">Centro </w:t>
            </w:r>
            <w:r w:rsidR="00BC6552">
              <w:t>Politécnico</w:t>
            </w:r>
            <w:r>
              <w:t xml:space="preserve"> Particular de Ñuñoa  N°3 Especialidad Electrónica 3°y 4° Medio.</w:t>
            </w:r>
          </w:p>
          <w:p w:rsidR="001944E3" w:rsidRPr="001944E3" w:rsidRDefault="001944E3" w:rsidP="001944E3">
            <w:pPr>
              <w:spacing w:after="0"/>
            </w:pPr>
          </w:p>
        </w:tc>
      </w:tr>
      <w:tr w:rsidR="001944E3" w:rsidTr="00621B10">
        <w:trPr>
          <w:trHeight w:val="376"/>
        </w:trPr>
        <w:tc>
          <w:tcPr>
            <w:tcW w:w="10135" w:type="dxa"/>
            <w:gridSpan w:val="4"/>
            <w:tcBorders>
              <w:top w:val="nil"/>
              <w:left w:val="nil"/>
              <w:bottom w:val="single" w:sz="4" w:space="0" w:color="auto"/>
              <w:right w:val="nil"/>
            </w:tcBorders>
          </w:tcPr>
          <w:p w:rsidR="001944E3" w:rsidRPr="001944E3" w:rsidRDefault="001944E3" w:rsidP="00621B10">
            <w:pPr>
              <w:spacing w:after="0"/>
            </w:pPr>
            <w:r w:rsidRPr="001944E3">
              <w:rPr>
                <w:sz w:val="26"/>
                <w:szCs w:val="26"/>
              </w:rPr>
              <w:t>Experiencia Laboral</w:t>
            </w:r>
          </w:p>
        </w:tc>
      </w:tr>
      <w:tr w:rsidR="001944E3" w:rsidTr="00621B10">
        <w:trPr>
          <w:trHeight w:val="1875"/>
        </w:trPr>
        <w:tc>
          <w:tcPr>
            <w:tcW w:w="2280" w:type="dxa"/>
            <w:gridSpan w:val="3"/>
            <w:tcBorders>
              <w:top w:val="single" w:sz="4" w:space="0" w:color="auto"/>
              <w:left w:val="nil"/>
              <w:bottom w:val="nil"/>
              <w:right w:val="nil"/>
            </w:tcBorders>
          </w:tcPr>
          <w:p w:rsidR="001944E3" w:rsidRPr="001944E3" w:rsidRDefault="001944E3" w:rsidP="00621B10">
            <w:pPr>
              <w:spacing w:after="0"/>
              <w:rPr>
                <w:i/>
                <w:sz w:val="20"/>
                <w:szCs w:val="20"/>
              </w:rPr>
            </w:pPr>
          </w:p>
          <w:p w:rsidR="001944E3" w:rsidRPr="001944E3" w:rsidRDefault="001944E3" w:rsidP="00621B10">
            <w:pPr>
              <w:spacing w:after="0"/>
              <w:rPr>
                <w:i/>
                <w:sz w:val="20"/>
                <w:szCs w:val="20"/>
              </w:rPr>
            </w:pPr>
            <w:r>
              <w:rPr>
                <w:i/>
                <w:sz w:val="20"/>
                <w:szCs w:val="20"/>
              </w:rPr>
              <w:t>2008-2010:</w:t>
            </w:r>
          </w:p>
          <w:p w:rsidR="001944E3" w:rsidRDefault="001944E3" w:rsidP="00621B10">
            <w:pPr>
              <w:spacing w:after="0"/>
            </w:pPr>
          </w:p>
          <w:p w:rsidR="001944E3" w:rsidRDefault="001944E3" w:rsidP="00621B10">
            <w:pPr>
              <w:spacing w:after="0"/>
            </w:pPr>
          </w:p>
          <w:p w:rsidR="001944E3" w:rsidRDefault="001944E3" w:rsidP="00621B10">
            <w:pPr>
              <w:spacing w:after="0"/>
            </w:pPr>
          </w:p>
          <w:p w:rsidR="001944E3" w:rsidRDefault="001944E3" w:rsidP="00621B10">
            <w:pPr>
              <w:spacing w:after="0"/>
            </w:pPr>
          </w:p>
          <w:p w:rsidR="001944E3" w:rsidRDefault="001944E3" w:rsidP="00621B10">
            <w:pPr>
              <w:spacing w:after="0"/>
            </w:pPr>
            <w:r>
              <w:t>2011-2012:</w:t>
            </w:r>
          </w:p>
          <w:p w:rsidR="001944E3" w:rsidRDefault="001944E3" w:rsidP="00621B10">
            <w:pPr>
              <w:spacing w:after="0"/>
            </w:pPr>
          </w:p>
          <w:p w:rsidR="001944E3" w:rsidRDefault="001944E3" w:rsidP="00621B10">
            <w:pPr>
              <w:spacing w:after="0"/>
            </w:pPr>
          </w:p>
          <w:p w:rsidR="001944E3" w:rsidRPr="001944E3" w:rsidRDefault="001944E3" w:rsidP="00621B10">
            <w:pPr>
              <w:spacing w:after="0"/>
            </w:pPr>
            <w:r>
              <w:t xml:space="preserve">2013 – actualmente </w:t>
            </w:r>
          </w:p>
        </w:tc>
        <w:tc>
          <w:tcPr>
            <w:tcW w:w="7855" w:type="dxa"/>
            <w:tcBorders>
              <w:top w:val="single" w:sz="4" w:space="0" w:color="auto"/>
              <w:left w:val="nil"/>
              <w:bottom w:val="nil"/>
              <w:right w:val="nil"/>
            </w:tcBorders>
          </w:tcPr>
          <w:p w:rsidR="001944E3" w:rsidRDefault="001944E3" w:rsidP="001944E3">
            <w:pPr>
              <w:spacing w:after="0"/>
              <w:rPr>
                <w:i/>
              </w:rPr>
            </w:pPr>
          </w:p>
          <w:p w:rsidR="001944E3" w:rsidRDefault="001944E3" w:rsidP="001944E3">
            <w:pPr>
              <w:spacing w:after="0"/>
              <w:rPr>
                <w:i/>
              </w:rPr>
            </w:pPr>
            <w:r>
              <w:rPr>
                <w:i/>
              </w:rPr>
              <w:t xml:space="preserve">Seguricorp S.A, inicialmente ingresé como guardia de seguridad y posteriormente debido a la buena </w:t>
            </w:r>
            <w:r w:rsidR="00BC6552">
              <w:rPr>
                <w:i/>
              </w:rPr>
              <w:t>relación</w:t>
            </w:r>
            <w:r>
              <w:rPr>
                <w:i/>
              </w:rPr>
              <w:t xml:space="preserve"> con mis pares y la  facilidad con el manejo de computadores, continué como asistente del  Supervisor  Zonal  hasta el año 2010, donde pude aprender parte del trabajo administrativo en el </w:t>
            </w:r>
            <w:r w:rsidR="00BC6552">
              <w:rPr>
                <w:i/>
              </w:rPr>
              <w:t>área</w:t>
            </w:r>
            <w:r>
              <w:rPr>
                <w:i/>
              </w:rPr>
              <w:t xml:space="preserve"> de seguridad.</w:t>
            </w:r>
          </w:p>
          <w:p w:rsidR="001944E3" w:rsidRDefault="001944E3" w:rsidP="001944E3">
            <w:pPr>
              <w:spacing w:after="0"/>
              <w:rPr>
                <w:i/>
              </w:rPr>
            </w:pPr>
          </w:p>
          <w:p w:rsidR="001944E3" w:rsidRDefault="001944E3" w:rsidP="001944E3">
            <w:pPr>
              <w:spacing w:after="0"/>
              <w:rPr>
                <w:i/>
              </w:rPr>
            </w:pPr>
            <w:r>
              <w:rPr>
                <w:i/>
              </w:rPr>
              <w:t xml:space="preserve">Eulen Seguridad, me desempeñé  como Guardia de Seguridad en instalaciones de Movistar, realizando control de acceso y monitoreo como control de </w:t>
            </w:r>
            <w:r w:rsidR="00BC6552">
              <w:rPr>
                <w:i/>
              </w:rPr>
              <w:t>cámaras</w:t>
            </w:r>
            <w:r>
              <w:rPr>
                <w:i/>
              </w:rPr>
              <w:t>.</w:t>
            </w:r>
          </w:p>
          <w:p w:rsidR="001944E3" w:rsidRDefault="001944E3" w:rsidP="001944E3">
            <w:pPr>
              <w:spacing w:after="0"/>
              <w:rPr>
                <w:i/>
              </w:rPr>
            </w:pPr>
          </w:p>
          <w:p w:rsidR="001944E3" w:rsidRDefault="001944E3" w:rsidP="001944E3">
            <w:pPr>
              <w:spacing w:after="0"/>
              <w:rPr>
                <w:i/>
              </w:rPr>
            </w:pPr>
            <w:r>
              <w:rPr>
                <w:i/>
              </w:rPr>
              <w:t xml:space="preserve">Fusión Operador Logístico, inicialmente  ingresé  como ayudante de bodega en instalaciones de Movistar  aprendiendo el proceso de control de stock de bodega en telefonía fija en plataformas como Access, MS Office,  ERP </w:t>
            </w:r>
            <w:r w:rsidR="00BC6552">
              <w:rPr>
                <w:i/>
              </w:rPr>
              <w:t>SAP</w:t>
            </w:r>
            <w:r>
              <w:rPr>
                <w:i/>
              </w:rPr>
              <w:t xml:space="preserve">, posteriormente </w:t>
            </w:r>
            <w:r w:rsidR="00BC6552">
              <w:rPr>
                <w:i/>
              </w:rPr>
              <w:t>fui</w:t>
            </w:r>
            <w:r>
              <w:rPr>
                <w:i/>
              </w:rPr>
              <w:t xml:space="preserve">  Promovido a Encargado de Bodega, teniendo a cargo dos Bodegas, Siendo uno de los pocos Encargados en el país Con </w:t>
            </w:r>
            <w:r w:rsidR="00BC6552">
              <w:rPr>
                <w:i/>
              </w:rPr>
              <w:t>más</w:t>
            </w:r>
            <w:r>
              <w:rPr>
                <w:i/>
              </w:rPr>
              <w:t xml:space="preserve"> de una bodega, y el único en la zona norte  con manejo en SAP  en  ambas </w:t>
            </w:r>
            <w:r w:rsidR="00BC6552">
              <w:rPr>
                <w:i/>
              </w:rPr>
              <w:t>áreas</w:t>
            </w:r>
            <w:r>
              <w:rPr>
                <w:i/>
              </w:rPr>
              <w:t xml:space="preserve"> (fija y </w:t>
            </w:r>
            <w:r w:rsidR="00BC6552">
              <w:rPr>
                <w:i/>
              </w:rPr>
              <w:t>Móvil</w:t>
            </w:r>
            <w:r>
              <w:rPr>
                <w:i/>
              </w:rPr>
              <w:t>).</w:t>
            </w:r>
          </w:p>
          <w:p w:rsidR="001944E3" w:rsidRDefault="001944E3" w:rsidP="001944E3">
            <w:pPr>
              <w:spacing w:after="0"/>
              <w:rPr>
                <w:i/>
              </w:rPr>
            </w:pPr>
          </w:p>
          <w:p w:rsidR="001944E3" w:rsidRDefault="001944E3" w:rsidP="001944E3">
            <w:pPr>
              <w:spacing w:after="0"/>
              <w:rPr>
                <w:i/>
              </w:rPr>
            </w:pPr>
          </w:p>
          <w:p w:rsidR="001944E3" w:rsidRDefault="001944E3" w:rsidP="001944E3">
            <w:pPr>
              <w:spacing w:after="0"/>
              <w:rPr>
                <w:i/>
              </w:rPr>
            </w:pPr>
          </w:p>
          <w:p w:rsidR="001944E3" w:rsidRDefault="001944E3" w:rsidP="001944E3">
            <w:pPr>
              <w:spacing w:after="0"/>
              <w:rPr>
                <w:i/>
              </w:rPr>
            </w:pPr>
          </w:p>
          <w:p w:rsidR="001944E3" w:rsidRDefault="001944E3" w:rsidP="001944E3">
            <w:pPr>
              <w:spacing w:after="0"/>
              <w:rPr>
                <w:i/>
              </w:rPr>
            </w:pPr>
          </w:p>
          <w:p w:rsidR="001944E3" w:rsidRDefault="001944E3" w:rsidP="001944E3">
            <w:pPr>
              <w:spacing w:after="0"/>
              <w:rPr>
                <w:i/>
              </w:rPr>
            </w:pPr>
          </w:p>
          <w:p w:rsidR="001944E3" w:rsidRDefault="001944E3" w:rsidP="001944E3">
            <w:pPr>
              <w:spacing w:after="0"/>
              <w:rPr>
                <w:i/>
              </w:rPr>
            </w:pPr>
          </w:p>
          <w:p w:rsidR="001944E3" w:rsidRPr="001944E3" w:rsidRDefault="001944E3" w:rsidP="001944E3">
            <w:pPr>
              <w:spacing w:after="0"/>
            </w:pPr>
            <w:r>
              <w:rPr>
                <w:i/>
              </w:rPr>
              <w:lastRenderedPageBreak/>
              <w:t xml:space="preserve"> </w:t>
            </w:r>
          </w:p>
        </w:tc>
      </w:tr>
      <w:tr w:rsidR="001944E3" w:rsidTr="00621B10">
        <w:trPr>
          <w:trHeight w:val="435"/>
        </w:trPr>
        <w:tc>
          <w:tcPr>
            <w:tcW w:w="10135" w:type="dxa"/>
            <w:gridSpan w:val="4"/>
            <w:tcBorders>
              <w:top w:val="nil"/>
              <w:left w:val="nil"/>
              <w:bottom w:val="single" w:sz="4" w:space="0" w:color="auto"/>
              <w:right w:val="nil"/>
            </w:tcBorders>
          </w:tcPr>
          <w:p w:rsidR="001944E3" w:rsidRPr="001944E3" w:rsidRDefault="001944E3" w:rsidP="00621B10">
            <w:pPr>
              <w:spacing w:after="0"/>
            </w:pPr>
            <w:r w:rsidRPr="001944E3">
              <w:rPr>
                <w:sz w:val="26"/>
                <w:szCs w:val="26"/>
              </w:rPr>
              <w:lastRenderedPageBreak/>
              <w:t>Otras actividades</w:t>
            </w:r>
          </w:p>
        </w:tc>
      </w:tr>
      <w:tr w:rsidR="001944E3" w:rsidTr="00621B10">
        <w:trPr>
          <w:trHeight w:val="1800"/>
        </w:trPr>
        <w:tc>
          <w:tcPr>
            <w:tcW w:w="2250" w:type="dxa"/>
            <w:gridSpan w:val="2"/>
            <w:tcBorders>
              <w:top w:val="single" w:sz="4" w:space="0" w:color="auto"/>
              <w:left w:val="nil"/>
              <w:bottom w:val="nil"/>
              <w:right w:val="nil"/>
            </w:tcBorders>
          </w:tcPr>
          <w:p w:rsidR="001944E3" w:rsidRPr="001944E3" w:rsidRDefault="001944E3" w:rsidP="00621B10">
            <w:pPr>
              <w:spacing w:after="0"/>
              <w:rPr>
                <w:i/>
                <w:sz w:val="20"/>
                <w:szCs w:val="20"/>
              </w:rPr>
            </w:pPr>
          </w:p>
          <w:p w:rsidR="001944E3" w:rsidRPr="001944E3" w:rsidRDefault="001944E3" w:rsidP="001944E3">
            <w:pPr>
              <w:spacing w:after="0"/>
            </w:pPr>
            <w:r>
              <w:rPr>
                <w:i/>
                <w:sz w:val="20"/>
                <w:szCs w:val="20"/>
              </w:rPr>
              <w:t>2004- 2014:</w:t>
            </w:r>
          </w:p>
        </w:tc>
        <w:tc>
          <w:tcPr>
            <w:tcW w:w="7885" w:type="dxa"/>
            <w:gridSpan w:val="2"/>
            <w:tcBorders>
              <w:top w:val="single" w:sz="4" w:space="0" w:color="auto"/>
              <w:left w:val="nil"/>
              <w:bottom w:val="nil"/>
              <w:right w:val="nil"/>
            </w:tcBorders>
          </w:tcPr>
          <w:p w:rsidR="001944E3" w:rsidRDefault="001944E3" w:rsidP="001944E3">
            <w:pPr>
              <w:spacing w:after="0"/>
              <w:rPr>
                <w:i/>
              </w:rPr>
            </w:pPr>
          </w:p>
          <w:p w:rsidR="001944E3" w:rsidRPr="001944E3" w:rsidRDefault="001944E3" w:rsidP="001944E3">
            <w:pPr>
              <w:spacing w:after="0"/>
            </w:pPr>
            <w:r>
              <w:rPr>
                <w:i/>
              </w:rPr>
              <w:t xml:space="preserve">Utilizando Los conocimientos adquiridos  durante  mi  Periodo como Alumno de Electrónica, me he dedicado a la  mantención y reparación de computadores, tanto en </w:t>
            </w:r>
            <w:r w:rsidR="00BC6552">
              <w:rPr>
                <w:i/>
              </w:rPr>
              <w:t>software</w:t>
            </w:r>
            <w:r>
              <w:rPr>
                <w:i/>
              </w:rPr>
              <w:t xml:space="preserve"> como hardwares de forma particular.</w:t>
            </w:r>
          </w:p>
        </w:tc>
      </w:tr>
      <w:tr w:rsidR="001944E3" w:rsidTr="00621B10">
        <w:trPr>
          <w:trHeight w:val="465"/>
        </w:trPr>
        <w:tc>
          <w:tcPr>
            <w:tcW w:w="10135" w:type="dxa"/>
            <w:gridSpan w:val="4"/>
            <w:tcBorders>
              <w:top w:val="nil"/>
              <w:left w:val="nil"/>
              <w:bottom w:val="single" w:sz="4" w:space="0" w:color="auto"/>
              <w:right w:val="nil"/>
            </w:tcBorders>
          </w:tcPr>
          <w:p w:rsidR="001944E3" w:rsidRDefault="001944E3" w:rsidP="00621B10">
            <w:pPr>
              <w:spacing w:after="0"/>
              <w:rPr>
                <w:sz w:val="26"/>
                <w:szCs w:val="26"/>
              </w:rPr>
            </w:pPr>
          </w:p>
          <w:p w:rsidR="001944E3" w:rsidRPr="001944E3" w:rsidRDefault="001944E3" w:rsidP="00621B10">
            <w:pPr>
              <w:spacing w:after="0"/>
            </w:pPr>
            <w:r w:rsidRPr="001944E3">
              <w:rPr>
                <w:sz w:val="26"/>
                <w:szCs w:val="26"/>
              </w:rPr>
              <w:t>Información General: Competencias e intereses</w:t>
            </w:r>
          </w:p>
        </w:tc>
      </w:tr>
      <w:tr w:rsidR="001944E3" w:rsidTr="00621B10">
        <w:trPr>
          <w:trHeight w:val="1039"/>
        </w:trPr>
        <w:tc>
          <w:tcPr>
            <w:tcW w:w="10135" w:type="dxa"/>
            <w:gridSpan w:val="4"/>
            <w:tcBorders>
              <w:top w:val="single" w:sz="4" w:space="0" w:color="auto"/>
              <w:left w:val="nil"/>
              <w:bottom w:val="nil"/>
              <w:right w:val="nil"/>
            </w:tcBorders>
          </w:tcPr>
          <w:p w:rsidR="001944E3" w:rsidRDefault="001944E3" w:rsidP="00621B10">
            <w:pPr>
              <w:spacing w:after="0"/>
            </w:pPr>
            <w:r w:rsidRPr="001944E3">
              <w:t>Idiomas:</w:t>
            </w:r>
            <w:r>
              <w:t xml:space="preserve">                              Español Nativo</w:t>
            </w:r>
          </w:p>
          <w:p w:rsidR="001944E3" w:rsidRPr="001944E3" w:rsidRDefault="001944E3" w:rsidP="00621B10">
            <w:pPr>
              <w:spacing w:after="0"/>
            </w:pPr>
          </w:p>
          <w:p w:rsidR="001944E3" w:rsidRDefault="001944E3" w:rsidP="00621B10">
            <w:pPr>
              <w:spacing w:after="0"/>
            </w:pPr>
            <w:r w:rsidRPr="001944E3">
              <w:t>Manejo computacional:</w:t>
            </w:r>
            <w:r>
              <w:t xml:space="preserve">  Sistema Operativos  Windows desde Windows 95 hasta Windows 8.1 Pro,</w:t>
            </w:r>
          </w:p>
          <w:p w:rsidR="001944E3" w:rsidRDefault="001944E3" w:rsidP="00621B10">
            <w:pPr>
              <w:spacing w:after="0"/>
            </w:pPr>
            <w:r>
              <w:t xml:space="preserve">                                       </w:t>
            </w:r>
            <w:r w:rsidR="00BC6552">
              <w:t xml:space="preserve">      Linux en sus versiones KDE</w:t>
            </w:r>
            <w:r>
              <w:t xml:space="preserve"> Linux Mint 13 y  14, Ubuntu 12.04.</w:t>
            </w:r>
          </w:p>
          <w:p w:rsidR="001944E3" w:rsidRPr="00BC6552" w:rsidRDefault="001944E3" w:rsidP="00621B10">
            <w:pPr>
              <w:spacing w:after="0"/>
              <w:rPr>
                <w:lang w:val="en-US"/>
              </w:rPr>
            </w:pPr>
            <w:r w:rsidRPr="00BC6552">
              <w:rPr>
                <w:lang w:val="en-US"/>
              </w:rPr>
              <w:t xml:space="preserve">                                             Plataforma administrativas Office 2003 – 2007 -2010 (windows</w:t>
            </w:r>
            <w:r w:rsidR="00BC6552" w:rsidRPr="00BC6552">
              <w:rPr>
                <w:lang w:val="en-US"/>
              </w:rPr>
              <w:t>)</w:t>
            </w:r>
            <w:r w:rsidR="00BC6552">
              <w:rPr>
                <w:lang w:val="en-US"/>
              </w:rPr>
              <w:t>,</w:t>
            </w:r>
            <w:r w:rsidR="00BC6552" w:rsidRPr="00BC6552">
              <w:rPr>
                <w:lang w:val="en-US"/>
              </w:rPr>
              <w:t xml:space="preserve"> </w:t>
            </w:r>
            <w:r w:rsidR="00BC6552">
              <w:rPr>
                <w:lang w:val="en-US"/>
              </w:rPr>
              <w:t>Libre</w:t>
            </w:r>
            <w:r w:rsidRPr="00BC6552">
              <w:rPr>
                <w:lang w:val="en-US"/>
              </w:rPr>
              <w:t xml:space="preserve"> office</w:t>
            </w:r>
            <w:r w:rsidR="00BC6552">
              <w:rPr>
                <w:lang w:val="en-US"/>
              </w:rPr>
              <w:t xml:space="preserve"> </w:t>
            </w:r>
            <w:r w:rsidR="00BC6552" w:rsidRPr="00BC6552">
              <w:rPr>
                <w:lang w:val="en-US"/>
              </w:rPr>
              <w:t>(Linux</w:t>
            </w:r>
            <w:r w:rsidRPr="00BC6552">
              <w:rPr>
                <w:lang w:val="en-US"/>
              </w:rPr>
              <w:t>.)</w:t>
            </w:r>
          </w:p>
          <w:p w:rsidR="001944E3" w:rsidRDefault="001944E3" w:rsidP="00621B10">
            <w:pPr>
              <w:spacing w:after="0"/>
            </w:pPr>
            <w:r w:rsidRPr="00BC6552">
              <w:rPr>
                <w:lang w:val="en-US"/>
              </w:rPr>
              <w:t xml:space="preserve">                                             </w:t>
            </w:r>
            <w:r>
              <w:t>Plataforma ERP SAP gestión bodega.</w:t>
            </w:r>
          </w:p>
          <w:p w:rsidR="001944E3" w:rsidRDefault="001944E3" w:rsidP="00621B10">
            <w:pPr>
              <w:spacing w:after="0"/>
            </w:pPr>
            <w:r>
              <w:t xml:space="preserve">                                             No uso corrector ortográfico.</w:t>
            </w:r>
          </w:p>
          <w:p w:rsidR="001944E3" w:rsidRDefault="001944E3" w:rsidP="00621B10">
            <w:pPr>
              <w:spacing w:after="0"/>
            </w:pPr>
            <w:r>
              <w:t xml:space="preserve">                                             </w:t>
            </w:r>
          </w:p>
          <w:p w:rsidR="001944E3" w:rsidRPr="001944E3" w:rsidRDefault="001944E3" w:rsidP="00621B10">
            <w:pPr>
              <w:spacing w:after="0"/>
            </w:pPr>
            <w:r w:rsidRPr="001944E3">
              <w:t>Intereses:</w:t>
            </w:r>
            <w:r>
              <w:t xml:space="preserve">                            Estabilidad laboral, aprender  y  desarrollarme  laboralmente.</w:t>
            </w:r>
          </w:p>
        </w:tc>
      </w:tr>
    </w:tbl>
    <w:p w:rsidR="001944E3" w:rsidRDefault="001944E3"/>
    <w:sectPr w:rsidR="001944E3" w:rsidSect="005924C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944E3"/>
    <w:rsid w:val="001944E3"/>
    <w:rsid w:val="005924C8"/>
    <w:rsid w:val="00BC6552"/>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4E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8BEF8-0F06-4D60-9FBA-97CC85E48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404</Words>
  <Characters>2227</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EDUARDO</cp:lastModifiedBy>
  <cp:revision>2</cp:revision>
  <dcterms:created xsi:type="dcterms:W3CDTF">2014-05-18T00:13:00Z</dcterms:created>
  <dcterms:modified xsi:type="dcterms:W3CDTF">2014-05-18T01:42:00Z</dcterms:modified>
</cp:coreProperties>
</file>